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3F52" w14:textId="77777777" w:rsidR="003B3087" w:rsidRDefault="002439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00159D" wp14:editId="764A065E">
                <wp:simplePos x="0" y="0"/>
                <wp:positionH relativeFrom="margin">
                  <wp:align>right</wp:align>
                </wp:positionH>
                <wp:positionV relativeFrom="paragraph">
                  <wp:posOffset>3393466</wp:posOffset>
                </wp:positionV>
                <wp:extent cx="6857365" cy="1404620"/>
                <wp:effectExtent l="0" t="0" r="63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D3E65" w14:textId="77777777" w:rsidR="00921898" w:rsidRDefault="00921898" w:rsidP="00921898">
                            <w:pPr>
                              <w:spacing w:after="0"/>
                            </w:pPr>
                            <w:r w:rsidRPr="0040384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BF8F00" w:themeColor="accent4" w:themeShade="BF"/>
                                <w:sz w:val="48"/>
                                <w:szCs w:val="36"/>
                              </w:rPr>
                              <w:t>Schedule your COVID-19 vaccination!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75pt;margin-top:267.2pt;width:539.9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" stroked="f">
                <v:textbox style="mso-fit-shape-to-text:t">
                  <w:txbxContent>
                    <w:p w:rsidR="00921898" w:rsidRDefault="00921898" w:rsidP="00921898">
                      <w:pPr>
                        <w:spacing w:after="0"/>
                      </w:pPr>
                      <w:r w:rsidRPr="0040384E">
                        <w:rPr>
                          <w:rFonts w:ascii="Arial" w:hAnsi="Arial" w:cs="Arial"/>
                          <w:b/>
                          <w:bCs/>
                          <w:i/>
                          <w:color w:val="BF8F00" w:themeColor="accent4" w:themeShade="BF"/>
                          <w:sz w:val="48"/>
                          <w:szCs w:val="36"/>
                        </w:rPr>
                        <w:t>Schedule your COVID-19 vaccination!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3384A" wp14:editId="77F33756">
                <wp:simplePos x="0" y="0"/>
                <wp:positionH relativeFrom="margin">
                  <wp:align>left</wp:align>
                </wp:positionH>
                <wp:positionV relativeFrom="paragraph">
                  <wp:posOffset>4039235</wp:posOffset>
                </wp:positionV>
                <wp:extent cx="4657725" cy="33191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31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A4AD4" w14:textId="77777777" w:rsidR="00823A34" w:rsidRPr="00823A34" w:rsidRDefault="00823A34" w:rsidP="008262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96AB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24"/>
                              </w:rPr>
                              <w:t>Scan the QR code with a cell phone camera</w:t>
                            </w:r>
                          </w:p>
                          <w:p w14:paraId="7FB54ECD" w14:textId="77777777" w:rsidR="00823A34" w:rsidRPr="00823A34" w:rsidRDefault="00823A34" w:rsidP="008262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99CF99E" w14:textId="77777777" w:rsidR="005A06F1" w:rsidRPr="00796ABA" w:rsidRDefault="005A06F1" w:rsidP="008262E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96AB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46211903" w14:textId="77777777" w:rsidR="0040384E" w:rsidRDefault="005A06F1" w:rsidP="008262E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24"/>
                              </w:rPr>
                            </w:pPr>
                            <w:r w:rsidRPr="00796ABA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24"/>
                              </w:rPr>
                              <w:t xml:space="preserve">Use this website  </w:t>
                            </w:r>
                          </w:p>
                          <w:p w14:paraId="7EC9502B" w14:textId="77777777" w:rsidR="005A06F1" w:rsidRDefault="008C11C0" w:rsidP="008262EC">
                            <w:p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5" w:history="1">
                              <w:r w:rsidR="005A06F1" w:rsidRPr="00237C28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1F3864" w:themeColor="accent5" w:themeShade="80"/>
                                  <w:sz w:val="24"/>
                                  <w:szCs w:val="24"/>
                                  <w:u w:val="none"/>
                                </w:rPr>
                                <w:t>https://laredcap.oph.dhh.la.gov/surveys/?s=XJLPNCNYLP</w:t>
                              </w:r>
                            </w:hyperlink>
                          </w:p>
                          <w:p w14:paraId="0C1577C9" w14:textId="77777777" w:rsidR="00B625B5" w:rsidRDefault="00B625B5" w:rsidP="008262EC">
                            <w:p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2EA11EBB" w14:textId="77777777" w:rsidR="00B625B5" w:rsidRPr="00823A34" w:rsidRDefault="00B625B5" w:rsidP="00B625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823A3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OR</w:t>
                            </w:r>
                          </w:p>
                          <w:p w14:paraId="7624B510" w14:textId="77777777" w:rsidR="00B625B5" w:rsidRPr="00823A34" w:rsidRDefault="00B625B5" w:rsidP="00B625B5">
                            <w:p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823A3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823A3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instrText xml:space="preserve"> HYPERLINK "https://laredcap.oph.dhh.la.gov/surveys/?s=XJLPNCNYLP" </w:instrText>
                            </w:r>
                            <w:r w:rsidRPr="00823A3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823A34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none"/>
                              </w:rPr>
                              <w:t>Click HERE</w:t>
                            </w:r>
                          </w:p>
                          <w:p w14:paraId="79430B70" w14:textId="77777777" w:rsidR="00921898" w:rsidRDefault="00B625B5" w:rsidP="009218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823A3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14:paraId="1C1AC5CB" w14:textId="77777777" w:rsidR="00921898" w:rsidRPr="00823A34" w:rsidRDefault="00921898" w:rsidP="009218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823A3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OR</w:t>
                            </w:r>
                          </w:p>
                          <w:p w14:paraId="4A22CB32" w14:textId="77777777" w:rsidR="00921898" w:rsidRDefault="00921898" w:rsidP="0092189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Call the Louisiana Vaccine HOTLINE</w:t>
                            </w:r>
                          </w:p>
                          <w:p w14:paraId="33DA1DD3" w14:textId="77777777" w:rsidR="00921898" w:rsidRPr="006564D9" w:rsidRDefault="00921898" w:rsidP="00921898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color w:val="1F3864" w:themeColor="accent5" w:themeShade="80"/>
                                <w:szCs w:val="32"/>
                              </w:rPr>
                            </w:pPr>
                            <w:r w:rsidRPr="006564D9">
                              <w:rPr>
                                <w:rFonts w:ascii="Arial" w:hAnsi="Arial" w:cs="Arial"/>
                                <w:bCs/>
                                <w:color w:val="1F3864" w:themeColor="accent5" w:themeShade="80"/>
                                <w:sz w:val="36"/>
                                <w:szCs w:val="32"/>
                              </w:rPr>
                              <w:t xml:space="preserve">855.453.0774 </w:t>
                            </w:r>
                          </w:p>
                          <w:p w14:paraId="51B6E744" w14:textId="77777777" w:rsidR="006564D9" w:rsidRDefault="006564D9" w:rsidP="00B625B5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14:paraId="70D2FDB5" w14:textId="77777777" w:rsidR="00022F4A" w:rsidRPr="00022F4A" w:rsidRDefault="00022F4A" w:rsidP="002E7C9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BF8F00" w:themeColor="accent4" w:themeShade="BF"/>
                                <w:sz w:val="40"/>
                                <w:szCs w:val="40"/>
                              </w:rPr>
                            </w:pPr>
                            <w:r w:rsidRPr="00022F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BF8F00" w:themeColor="accent4" w:themeShade="BF"/>
                                <w:sz w:val="40"/>
                                <w:szCs w:val="40"/>
                              </w:rPr>
                              <w:t>PUBLIC WELCOME</w:t>
                            </w:r>
                          </w:p>
                          <w:p w14:paraId="695BF912" w14:textId="77777777" w:rsidR="002E7C9A" w:rsidRPr="002E7C9A" w:rsidRDefault="002E7C9A" w:rsidP="002E7C9A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*Walk-ins welcome for Johnson &amp; Johnson vaccination.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F214D" id="_x0000_s1027" type="#_x0000_t202" style="position:absolute;margin-left:0;margin-top:318.05pt;width:366.75pt;height:261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" filled="f" stroked="f">
                <v:textbox>
                  <w:txbxContent>
                    <w:p w:rsidR="00823A34" w:rsidRPr="00823A34" w:rsidRDefault="00823A34" w:rsidP="008262E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796ABA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24"/>
                        </w:rPr>
                        <w:t>Scan the QR code with a cell phone camera</w:t>
                      </w:r>
                    </w:p>
                    <w:p w:rsidR="00823A34" w:rsidRPr="00823A34" w:rsidRDefault="00823A34" w:rsidP="008262E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5A06F1" w:rsidRPr="00796ABA" w:rsidRDefault="005A06F1" w:rsidP="008262E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796ABA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OR</w:t>
                      </w:r>
                    </w:p>
                    <w:p w:rsidR="0040384E" w:rsidRDefault="005A06F1" w:rsidP="008262E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24"/>
                        </w:rPr>
                      </w:pPr>
                      <w:r w:rsidRPr="00796ABA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24"/>
                        </w:rPr>
                        <w:t xml:space="preserve">Use this website  </w:t>
                      </w:r>
                    </w:p>
                    <w:p w:rsidR="005A06F1" w:rsidRDefault="00732419" w:rsidP="008262EC">
                      <w:pPr>
                        <w:spacing w:after="0"/>
                        <w:rPr>
                          <w:rStyle w:val="Hyperlink"/>
                          <w:rFonts w:ascii="Arial" w:hAnsi="Arial" w:cs="Arial"/>
                          <w:bCs/>
                          <w:color w:val="1F3864" w:themeColor="accent5" w:themeShade="80"/>
                          <w:sz w:val="24"/>
                          <w:szCs w:val="24"/>
                          <w:u w:val="none"/>
                        </w:rPr>
                      </w:pPr>
                      <w:hyperlink r:id="rId6" w:history="1">
                        <w:r w:rsidR="005A06F1" w:rsidRPr="00237C28">
                          <w:rPr>
                            <w:rStyle w:val="Hyperlink"/>
                            <w:rFonts w:ascii="Arial" w:hAnsi="Arial" w:cs="Arial"/>
                            <w:bCs/>
                            <w:color w:val="1F3864" w:themeColor="accent5" w:themeShade="80"/>
                            <w:sz w:val="24"/>
                            <w:szCs w:val="24"/>
                            <w:u w:val="none"/>
                          </w:rPr>
                          <w:t>https://laredcap.oph.dhh.la.gov/surveys/?s=XJLPNCNYLP</w:t>
                        </w:r>
                      </w:hyperlink>
                    </w:p>
                    <w:p w:rsidR="00B625B5" w:rsidRDefault="00B625B5" w:rsidP="008262EC">
                      <w:pPr>
                        <w:spacing w:after="0"/>
                        <w:rPr>
                          <w:rStyle w:val="Hyperlink"/>
                          <w:rFonts w:ascii="Arial" w:hAnsi="Arial" w:cs="Arial"/>
                          <w:bCs/>
                          <w:color w:val="1F3864" w:themeColor="accent5" w:themeShade="80"/>
                          <w:sz w:val="24"/>
                          <w:szCs w:val="24"/>
                          <w:u w:val="none"/>
                        </w:rPr>
                      </w:pPr>
                    </w:p>
                    <w:p w:rsidR="00B625B5" w:rsidRPr="00823A34" w:rsidRDefault="00B625B5" w:rsidP="00B625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823A3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8"/>
                        </w:rPr>
                        <w:t>OR</w:t>
                      </w:r>
                    </w:p>
                    <w:p w:rsidR="00B625B5" w:rsidRPr="00823A34" w:rsidRDefault="00B625B5" w:rsidP="00B625B5">
                      <w:pPr>
                        <w:spacing w:after="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  <w:u w:val="none"/>
                        </w:rPr>
                      </w:pPr>
                      <w:r w:rsidRPr="00823A34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fldChar w:fldCharType="begin"/>
                      </w:r>
                      <w:r w:rsidRPr="00823A34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instrText xml:space="preserve"> HYPERLINK "https://laredcap.oph.dhh.la.gov/surveys/?s=XJLPNCNYLP" </w:instrText>
                      </w:r>
                      <w:r w:rsidRPr="00823A34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fldChar w:fldCharType="separate"/>
                      </w:r>
                      <w:r w:rsidRPr="00823A34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  <w:u w:val="none"/>
                        </w:rPr>
                        <w:t>Click HERE</w:t>
                      </w:r>
                    </w:p>
                    <w:p w:rsidR="00921898" w:rsidRDefault="00B625B5" w:rsidP="009218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823A34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fldChar w:fldCharType="end"/>
                      </w:r>
                    </w:p>
                    <w:p w:rsidR="00921898" w:rsidRPr="00823A34" w:rsidRDefault="00921898" w:rsidP="009218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823A34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8"/>
                        </w:rPr>
                        <w:t>OR</w:t>
                      </w:r>
                    </w:p>
                    <w:p w:rsidR="00921898" w:rsidRDefault="00921898" w:rsidP="0092189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Call the Louisiana Vaccine HOTLINE</w:t>
                      </w:r>
                    </w:p>
                    <w:p w:rsidR="00921898" w:rsidRPr="006564D9" w:rsidRDefault="00921898" w:rsidP="00921898">
                      <w:pPr>
                        <w:spacing w:after="0"/>
                        <w:rPr>
                          <w:rFonts w:ascii="Arial" w:hAnsi="Arial" w:cs="Arial"/>
                          <w:bCs/>
                          <w:color w:val="1F3864" w:themeColor="accent5" w:themeShade="80"/>
                          <w:szCs w:val="32"/>
                        </w:rPr>
                      </w:pPr>
                      <w:r w:rsidRPr="006564D9">
                        <w:rPr>
                          <w:rFonts w:ascii="Arial" w:hAnsi="Arial" w:cs="Arial"/>
                          <w:bCs/>
                          <w:color w:val="1F3864" w:themeColor="accent5" w:themeShade="80"/>
                          <w:sz w:val="36"/>
                          <w:szCs w:val="32"/>
                        </w:rPr>
                        <w:t xml:space="preserve">855.453.0774 </w:t>
                      </w:r>
                    </w:p>
                    <w:p w:rsidR="006564D9" w:rsidRDefault="006564D9" w:rsidP="00B625B5">
                      <w:pPr>
                        <w:spacing w:after="0"/>
                        <w:rPr>
                          <w:rFonts w:ascii="Arial" w:hAnsi="Arial" w:cs="Arial"/>
                          <w:bCs/>
                          <w:i/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  <w:p w:rsidR="00022F4A" w:rsidRPr="00022F4A" w:rsidRDefault="00022F4A" w:rsidP="002E7C9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color w:val="BF8F00" w:themeColor="accent4" w:themeShade="BF"/>
                          <w:sz w:val="40"/>
                          <w:szCs w:val="40"/>
                        </w:rPr>
                      </w:pPr>
                      <w:r w:rsidRPr="00022F4A">
                        <w:rPr>
                          <w:rFonts w:ascii="Arial" w:hAnsi="Arial" w:cs="Arial"/>
                          <w:b/>
                          <w:bCs/>
                          <w:i/>
                          <w:color w:val="BF8F00" w:themeColor="accent4" w:themeShade="BF"/>
                          <w:sz w:val="40"/>
                          <w:szCs w:val="40"/>
                        </w:rPr>
                        <w:t>PUBLIC WELCOME</w:t>
                      </w:r>
                    </w:p>
                    <w:p w:rsidR="002E7C9A" w:rsidRPr="002E7C9A" w:rsidRDefault="002E7C9A" w:rsidP="002E7C9A">
                      <w:pPr>
                        <w:spacing w:after="0"/>
                        <w:rPr>
                          <w:rFonts w:ascii="Arial" w:hAnsi="Arial" w:cs="Arial"/>
                          <w:bCs/>
                          <w:i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1F3864" w:themeColor="accent5" w:themeShade="80"/>
                          <w:sz w:val="24"/>
                          <w:szCs w:val="24"/>
                        </w:rPr>
                        <w:t>*Walk-ins welcome for Johnson &amp; Johnson vaccination.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6BD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9ED0E2" wp14:editId="0FC044A6">
                <wp:simplePos x="0" y="0"/>
                <wp:positionH relativeFrom="margin">
                  <wp:align>right</wp:align>
                </wp:positionH>
                <wp:positionV relativeFrom="paragraph">
                  <wp:posOffset>209</wp:posOffset>
                </wp:positionV>
                <wp:extent cx="3733165" cy="3343910"/>
                <wp:effectExtent l="0" t="0" r="635" b="8890"/>
                <wp:wrapThrough wrapText="bothSides">
                  <wp:wrapPolygon edited="0">
                    <wp:start x="0" y="0"/>
                    <wp:lineTo x="0" y="21534"/>
                    <wp:lineTo x="21493" y="21534"/>
                    <wp:lineTo x="21493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5" cy="334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2A54A" w14:textId="77777777" w:rsidR="00AE02BE" w:rsidRDefault="00CA6BD0" w:rsidP="00764FC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36"/>
                              </w:rPr>
                              <w:t>Tues</w:t>
                            </w:r>
                            <w:r w:rsidR="00AE02BE">
                              <w:rPr>
                                <w:b/>
                                <w:sz w:val="52"/>
                                <w:szCs w:val="36"/>
                              </w:rPr>
                              <w:t xml:space="preserve">day, </w:t>
                            </w:r>
                            <w:r>
                              <w:rPr>
                                <w:b/>
                                <w:sz w:val="52"/>
                                <w:szCs w:val="36"/>
                              </w:rPr>
                              <w:t>June</w:t>
                            </w:r>
                            <w:r w:rsidR="00AE02BE">
                              <w:rPr>
                                <w:b/>
                                <w:sz w:val="5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36"/>
                              </w:rPr>
                              <w:t>1</w:t>
                            </w:r>
                            <w:r w:rsidR="00AE02BE">
                              <w:rPr>
                                <w:b/>
                                <w:sz w:val="52"/>
                                <w:szCs w:val="36"/>
                              </w:rPr>
                              <w:t>, 2021</w:t>
                            </w:r>
                          </w:p>
                          <w:p w14:paraId="5CFBCF4A" w14:textId="77777777" w:rsidR="002E7C9A" w:rsidRPr="00764FC2" w:rsidRDefault="002E7C9A" w:rsidP="00764FC2">
                            <w:pPr>
                              <w:spacing w:after="0" w:line="240" w:lineRule="auto"/>
                              <w:jc w:val="right"/>
                              <w:rPr>
                                <w:sz w:val="52"/>
                                <w:szCs w:val="36"/>
                              </w:rPr>
                            </w:pPr>
                            <w:r w:rsidRPr="00764FC2">
                              <w:rPr>
                                <w:sz w:val="52"/>
                                <w:szCs w:val="36"/>
                              </w:rPr>
                              <w:t>10</w:t>
                            </w:r>
                            <w:r w:rsidR="00764FC2" w:rsidRPr="00764FC2">
                              <w:rPr>
                                <w:sz w:val="52"/>
                                <w:szCs w:val="36"/>
                              </w:rPr>
                              <w:t>am - 1pm</w:t>
                            </w:r>
                            <w:r w:rsidR="006564D9" w:rsidRPr="00764FC2">
                              <w:rPr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4C27B1" w14:textId="77777777" w:rsidR="006564D9" w:rsidRPr="00AE02BE" w:rsidRDefault="006564D9" w:rsidP="006564D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BF8F00" w:themeColor="accent4" w:themeShade="BF"/>
                                <w:sz w:val="32"/>
                                <w:szCs w:val="28"/>
                              </w:rPr>
                            </w:pPr>
                            <w:r w:rsidRPr="00AE02BE">
                              <w:rPr>
                                <w:b/>
                                <w:i/>
                                <w:color w:val="BF8F00" w:themeColor="accent4" w:themeShade="BF"/>
                                <w:sz w:val="32"/>
                                <w:szCs w:val="28"/>
                              </w:rPr>
                              <w:t>OPTIONS:</w:t>
                            </w:r>
                          </w:p>
                          <w:p w14:paraId="5B9B9B06" w14:textId="77777777" w:rsidR="006564D9" w:rsidRPr="00AE02BE" w:rsidRDefault="00921898" w:rsidP="006564D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BF8F00" w:themeColor="accent4" w:themeShade="BF"/>
                                <w:sz w:val="32"/>
                                <w:szCs w:val="28"/>
                              </w:rPr>
                            </w:pPr>
                            <w:r w:rsidRPr="00AE02BE">
                              <w:rPr>
                                <w:i/>
                                <w:color w:val="BF8F00" w:themeColor="accent4" w:themeShade="BF"/>
                                <w:sz w:val="32"/>
                                <w:szCs w:val="28"/>
                              </w:rPr>
                              <w:t>1</w:t>
                            </w:r>
                            <w:r w:rsidRPr="00AE02BE">
                              <w:rPr>
                                <w:i/>
                                <w:color w:val="BF8F00" w:themeColor="accent4" w:themeShade="BF"/>
                                <w:sz w:val="32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AE02BE">
                              <w:rPr>
                                <w:i/>
                                <w:color w:val="BF8F00" w:themeColor="accent4" w:themeShade="BF"/>
                                <w:sz w:val="32"/>
                                <w:szCs w:val="28"/>
                              </w:rPr>
                              <w:t>-dose</w:t>
                            </w:r>
                            <w:r w:rsidR="00362AD6" w:rsidRPr="00AE02BE">
                              <w:rPr>
                                <w:i/>
                                <w:color w:val="BF8F00" w:themeColor="accent4" w:themeShade="BF"/>
                                <w:sz w:val="32"/>
                                <w:szCs w:val="28"/>
                              </w:rPr>
                              <w:t xml:space="preserve"> Pfizer </w:t>
                            </w:r>
                            <w:r w:rsidR="00595D91" w:rsidRPr="00AE02BE">
                              <w:rPr>
                                <w:i/>
                                <w:color w:val="BF8F00" w:themeColor="accent4" w:themeShade="BF"/>
                                <w:sz w:val="32"/>
                                <w:szCs w:val="28"/>
                              </w:rPr>
                              <w:t xml:space="preserve">age 12+ </w:t>
                            </w:r>
                          </w:p>
                          <w:p w14:paraId="7B971A54" w14:textId="77777777" w:rsidR="00921898" w:rsidRPr="00AE02BE" w:rsidRDefault="00921898" w:rsidP="006564D9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BF8F00" w:themeColor="accent4" w:themeShade="BF"/>
                                <w:sz w:val="32"/>
                                <w:szCs w:val="28"/>
                              </w:rPr>
                            </w:pPr>
                            <w:r w:rsidRPr="00AE02BE">
                              <w:rPr>
                                <w:i/>
                                <w:color w:val="BF8F00" w:themeColor="accent4" w:themeShade="BF"/>
                                <w:sz w:val="32"/>
                                <w:szCs w:val="28"/>
                              </w:rPr>
                              <w:t xml:space="preserve">Johnson &amp; Johnson </w:t>
                            </w:r>
                            <w:r w:rsidR="006564D9" w:rsidRPr="00AE02BE">
                              <w:rPr>
                                <w:i/>
                                <w:color w:val="BF8F00" w:themeColor="accent4" w:themeShade="BF"/>
                                <w:sz w:val="32"/>
                                <w:szCs w:val="28"/>
                              </w:rPr>
                              <w:t>“one &amp; done”</w:t>
                            </w:r>
                            <w:r w:rsidR="00362AD6" w:rsidRPr="00AE02BE">
                              <w:rPr>
                                <w:i/>
                                <w:color w:val="BF8F00" w:themeColor="accent4" w:themeShade="B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595D91" w:rsidRPr="00AE02BE">
                              <w:rPr>
                                <w:i/>
                                <w:color w:val="BF8F00" w:themeColor="accent4" w:themeShade="BF"/>
                                <w:sz w:val="32"/>
                                <w:szCs w:val="28"/>
                              </w:rPr>
                              <w:t>age 18+</w:t>
                            </w:r>
                          </w:p>
                          <w:p w14:paraId="6EDA10F5" w14:textId="77777777" w:rsidR="006564D9" w:rsidRPr="00243924" w:rsidRDefault="006564D9" w:rsidP="006564D9">
                            <w:pPr>
                              <w:spacing w:after="0" w:line="240" w:lineRule="auto"/>
                              <w:jc w:val="right"/>
                              <w:rPr>
                                <w:color w:val="BF8F00" w:themeColor="accent4" w:themeShade="BF"/>
                                <w:sz w:val="16"/>
                                <w:szCs w:val="16"/>
                              </w:rPr>
                            </w:pPr>
                          </w:p>
                          <w:p w14:paraId="3EC97E5D" w14:textId="77777777" w:rsidR="0076489A" w:rsidRDefault="00921898" w:rsidP="002E7C9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36"/>
                              </w:rPr>
                              <w:tab/>
                            </w:r>
                            <w:r w:rsidR="00CA6BD0" w:rsidRPr="00CA6BD0">
                              <w:rPr>
                                <w:b/>
                                <w:sz w:val="44"/>
                                <w:szCs w:val="44"/>
                              </w:rPr>
                              <w:t>Morgan City and Berwick</w:t>
                            </w:r>
                          </w:p>
                          <w:p w14:paraId="53019D43" w14:textId="77777777" w:rsidR="00CA6BD0" w:rsidRDefault="00CA6BD0" w:rsidP="002E7C9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Housing Authorities</w:t>
                            </w:r>
                          </w:p>
                          <w:p w14:paraId="7FFAE742" w14:textId="77777777" w:rsidR="00CA6BD0" w:rsidRPr="00CA6BD0" w:rsidRDefault="00CA6BD0" w:rsidP="002E7C9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6BD0">
                              <w:rPr>
                                <w:b/>
                                <w:sz w:val="32"/>
                                <w:szCs w:val="32"/>
                              </w:rPr>
                              <w:t>Brownell Homes Community Center</w:t>
                            </w:r>
                          </w:p>
                          <w:p w14:paraId="5786B999" w14:textId="77777777" w:rsidR="00AE02BE" w:rsidRDefault="00243924" w:rsidP="00AE02B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  <w:shd w:val="clear" w:color="auto" w:fill="FFFFFF"/>
                              </w:rPr>
                              <w:t xml:space="preserve">336 Wren St., </w:t>
                            </w:r>
                            <w:r w:rsidR="00CA6BD0">
                              <w:rPr>
                                <w:rFonts w:ascii="Arial" w:hAnsi="Arial" w:cs="Arial"/>
                                <w:sz w:val="28"/>
                                <w:szCs w:val="32"/>
                                <w:shd w:val="clear" w:color="auto" w:fill="FFFFFF"/>
                              </w:rPr>
                              <w:t xml:space="preserve">Morgan City, </w:t>
                            </w:r>
                            <w:r w:rsidR="00AE02BE" w:rsidRPr="00AE02BE">
                              <w:rPr>
                                <w:rFonts w:ascii="Arial" w:hAnsi="Arial" w:cs="Arial"/>
                                <w:sz w:val="28"/>
                                <w:szCs w:val="32"/>
                                <w:shd w:val="clear" w:color="auto" w:fill="FFFFFF"/>
                              </w:rPr>
                              <w:t>LA 70</w:t>
                            </w:r>
                            <w:r w:rsidR="00CA6BD0">
                              <w:rPr>
                                <w:rFonts w:ascii="Arial" w:hAnsi="Arial" w:cs="Arial"/>
                                <w:sz w:val="28"/>
                                <w:szCs w:val="32"/>
                                <w:shd w:val="clear" w:color="auto" w:fill="FFFFFF"/>
                              </w:rPr>
                              <w:t>380</w:t>
                            </w:r>
                          </w:p>
                          <w:p w14:paraId="668B0EB4" w14:textId="77777777" w:rsidR="00AE02BE" w:rsidRPr="00AE02BE" w:rsidRDefault="00AE02BE" w:rsidP="00AE02BE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BF8F00" w:themeColor="accent4" w:themeShade="BF"/>
                                <w:sz w:val="12"/>
                                <w:szCs w:val="28"/>
                              </w:rPr>
                            </w:pPr>
                          </w:p>
                          <w:p w14:paraId="7FBFED59" w14:textId="77777777" w:rsidR="00913EC5" w:rsidRPr="00764FC2" w:rsidRDefault="00913EC5" w:rsidP="00AE02BE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BF8F00" w:themeColor="accent4" w:themeShade="BF"/>
                                <w:sz w:val="32"/>
                                <w:szCs w:val="28"/>
                              </w:rPr>
                            </w:pPr>
                            <w:r w:rsidRPr="00764FC2">
                              <w:rPr>
                                <w:i/>
                                <w:color w:val="BF8F00" w:themeColor="accent4" w:themeShade="BF"/>
                                <w:sz w:val="32"/>
                                <w:szCs w:val="28"/>
                              </w:rPr>
                              <w:t>2</w:t>
                            </w:r>
                            <w:r w:rsidRPr="00764FC2">
                              <w:rPr>
                                <w:i/>
                                <w:color w:val="BF8F00" w:themeColor="accent4" w:themeShade="BF"/>
                                <w:sz w:val="32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764FC2">
                              <w:rPr>
                                <w:i/>
                                <w:color w:val="BF8F00" w:themeColor="accent4" w:themeShade="B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B625B5" w:rsidRPr="00764FC2">
                              <w:rPr>
                                <w:i/>
                                <w:color w:val="BF8F00" w:themeColor="accent4" w:themeShade="BF"/>
                                <w:sz w:val="32"/>
                                <w:szCs w:val="28"/>
                              </w:rPr>
                              <w:t xml:space="preserve">dose </w:t>
                            </w:r>
                            <w:r w:rsidR="00921898" w:rsidRPr="00764FC2">
                              <w:rPr>
                                <w:i/>
                                <w:color w:val="BF8F00" w:themeColor="accent4" w:themeShade="BF"/>
                                <w:sz w:val="32"/>
                                <w:szCs w:val="28"/>
                              </w:rPr>
                              <w:t>Pfizer</w:t>
                            </w:r>
                            <w:r w:rsidRPr="00764FC2">
                              <w:rPr>
                                <w:i/>
                                <w:color w:val="BF8F00" w:themeColor="accent4" w:themeShade="BF"/>
                                <w:sz w:val="32"/>
                                <w:szCs w:val="28"/>
                              </w:rPr>
                              <w:t xml:space="preserve"> on </w:t>
                            </w:r>
                            <w:r w:rsidR="00CA6BD0">
                              <w:rPr>
                                <w:i/>
                                <w:color w:val="BF8F00" w:themeColor="accent4" w:themeShade="BF"/>
                                <w:sz w:val="32"/>
                                <w:szCs w:val="28"/>
                              </w:rPr>
                              <w:t>Tues</w:t>
                            </w:r>
                            <w:r w:rsidR="00921898" w:rsidRPr="00764FC2">
                              <w:rPr>
                                <w:i/>
                                <w:color w:val="BF8F00" w:themeColor="accent4" w:themeShade="BF"/>
                                <w:sz w:val="32"/>
                                <w:szCs w:val="28"/>
                              </w:rPr>
                              <w:t xml:space="preserve">day, June </w:t>
                            </w:r>
                            <w:r w:rsidR="00CA6BD0">
                              <w:rPr>
                                <w:i/>
                                <w:color w:val="BF8F00" w:themeColor="accent4" w:themeShade="BF"/>
                                <w:sz w:val="32"/>
                                <w:szCs w:val="28"/>
                              </w:rPr>
                              <w:t>22</w:t>
                            </w:r>
                          </w:p>
                          <w:p w14:paraId="010166FF" w14:textId="77777777" w:rsidR="00913EC5" w:rsidRPr="00913EC5" w:rsidRDefault="00913EC5" w:rsidP="00913EC5">
                            <w:pPr>
                              <w:spacing w:after="0" w:line="240" w:lineRule="auto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2.75pt;margin-top:0;width:293.95pt;height:263.3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" stroked="f">
                <v:textbox>
                  <w:txbxContent>
                    <w:p w:rsidR="00AE02BE" w:rsidRDefault="00CA6BD0" w:rsidP="00764FC2">
                      <w:pPr>
                        <w:spacing w:after="0" w:line="240" w:lineRule="auto"/>
                        <w:jc w:val="right"/>
                        <w:rPr>
                          <w:b/>
                          <w:sz w:val="52"/>
                          <w:szCs w:val="36"/>
                        </w:rPr>
                      </w:pPr>
                      <w:r>
                        <w:rPr>
                          <w:b/>
                          <w:sz w:val="52"/>
                          <w:szCs w:val="36"/>
                        </w:rPr>
                        <w:t>Tues</w:t>
                      </w:r>
                      <w:r w:rsidR="00AE02BE">
                        <w:rPr>
                          <w:b/>
                          <w:sz w:val="52"/>
                          <w:szCs w:val="36"/>
                        </w:rPr>
                        <w:t xml:space="preserve">day, </w:t>
                      </w:r>
                      <w:r>
                        <w:rPr>
                          <w:b/>
                          <w:sz w:val="52"/>
                          <w:szCs w:val="36"/>
                        </w:rPr>
                        <w:t>June</w:t>
                      </w:r>
                      <w:r w:rsidR="00AE02BE">
                        <w:rPr>
                          <w:b/>
                          <w:sz w:val="52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36"/>
                        </w:rPr>
                        <w:t>1</w:t>
                      </w:r>
                      <w:r w:rsidR="00AE02BE">
                        <w:rPr>
                          <w:b/>
                          <w:sz w:val="52"/>
                          <w:szCs w:val="36"/>
                        </w:rPr>
                        <w:t>, 2021</w:t>
                      </w:r>
                    </w:p>
                    <w:p w:rsidR="002E7C9A" w:rsidRPr="00764FC2" w:rsidRDefault="002E7C9A" w:rsidP="00764FC2">
                      <w:pPr>
                        <w:spacing w:after="0" w:line="240" w:lineRule="auto"/>
                        <w:jc w:val="right"/>
                        <w:rPr>
                          <w:sz w:val="52"/>
                          <w:szCs w:val="36"/>
                        </w:rPr>
                      </w:pPr>
                      <w:r w:rsidRPr="00764FC2">
                        <w:rPr>
                          <w:sz w:val="52"/>
                          <w:szCs w:val="36"/>
                        </w:rPr>
                        <w:t>10</w:t>
                      </w:r>
                      <w:r w:rsidR="00764FC2" w:rsidRPr="00764FC2">
                        <w:rPr>
                          <w:sz w:val="52"/>
                          <w:szCs w:val="36"/>
                        </w:rPr>
                        <w:t>am - 1pm</w:t>
                      </w:r>
                      <w:r w:rsidR="006564D9" w:rsidRPr="00764FC2">
                        <w:rPr>
                          <w:color w:val="BF8F00" w:themeColor="accent4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564D9" w:rsidRPr="00AE02BE" w:rsidRDefault="006564D9" w:rsidP="006564D9">
                      <w:pPr>
                        <w:spacing w:after="0" w:line="240" w:lineRule="auto"/>
                        <w:jc w:val="right"/>
                        <w:rPr>
                          <w:i/>
                          <w:color w:val="BF8F00" w:themeColor="accent4" w:themeShade="BF"/>
                          <w:sz w:val="32"/>
                          <w:szCs w:val="28"/>
                        </w:rPr>
                      </w:pPr>
                      <w:r w:rsidRPr="00AE02BE">
                        <w:rPr>
                          <w:b/>
                          <w:i/>
                          <w:color w:val="BF8F00" w:themeColor="accent4" w:themeShade="BF"/>
                          <w:sz w:val="32"/>
                          <w:szCs w:val="28"/>
                        </w:rPr>
                        <w:t>OPTIONS:</w:t>
                      </w:r>
                    </w:p>
                    <w:p w:rsidR="006564D9" w:rsidRPr="00AE02BE" w:rsidRDefault="00921898" w:rsidP="006564D9">
                      <w:pPr>
                        <w:spacing w:after="0" w:line="240" w:lineRule="auto"/>
                        <w:jc w:val="right"/>
                        <w:rPr>
                          <w:i/>
                          <w:color w:val="BF8F00" w:themeColor="accent4" w:themeShade="BF"/>
                          <w:sz w:val="32"/>
                          <w:szCs w:val="28"/>
                        </w:rPr>
                      </w:pPr>
                      <w:r w:rsidRPr="00AE02BE">
                        <w:rPr>
                          <w:i/>
                          <w:color w:val="BF8F00" w:themeColor="accent4" w:themeShade="BF"/>
                          <w:sz w:val="32"/>
                          <w:szCs w:val="28"/>
                        </w:rPr>
                        <w:t>1</w:t>
                      </w:r>
                      <w:r w:rsidRPr="00AE02BE">
                        <w:rPr>
                          <w:i/>
                          <w:color w:val="BF8F00" w:themeColor="accent4" w:themeShade="BF"/>
                          <w:sz w:val="32"/>
                          <w:szCs w:val="28"/>
                          <w:vertAlign w:val="superscript"/>
                        </w:rPr>
                        <w:t>st</w:t>
                      </w:r>
                      <w:r w:rsidRPr="00AE02BE">
                        <w:rPr>
                          <w:i/>
                          <w:color w:val="BF8F00" w:themeColor="accent4" w:themeShade="BF"/>
                          <w:sz w:val="32"/>
                          <w:szCs w:val="28"/>
                        </w:rPr>
                        <w:t>-dose</w:t>
                      </w:r>
                      <w:r w:rsidR="00362AD6" w:rsidRPr="00AE02BE">
                        <w:rPr>
                          <w:i/>
                          <w:color w:val="BF8F00" w:themeColor="accent4" w:themeShade="BF"/>
                          <w:sz w:val="32"/>
                          <w:szCs w:val="28"/>
                        </w:rPr>
                        <w:t xml:space="preserve"> Pfizer </w:t>
                      </w:r>
                      <w:r w:rsidR="00595D91" w:rsidRPr="00AE02BE">
                        <w:rPr>
                          <w:i/>
                          <w:color w:val="BF8F00" w:themeColor="accent4" w:themeShade="BF"/>
                          <w:sz w:val="32"/>
                          <w:szCs w:val="28"/>
                        </w:rPr>
                        <w:t xml:space="preserve">age 12+ </w:t>
                      </w:r>
                    </w:p>
                    <w:p w:rsidR="00921898" w:rsidRPr="00AE02BE" w:rsidRDefault="00921898" w:rsidP="006564D9">
                      <w:pPr>
                        <w:spacing w:after="0" w:line="240" w:lineRule="auto"/>
                        <w:jc w:val="right"/>
                        <w:rPr>
                          <w:i/>
                          <w:color w:val="BF8F00" w:themeColor="accent4" w:themeShade="BF"/>
                          <w:sz w:val="32"/>
                          <w:szCs w:val="28"/>
                        </w:rPr>
                      </w:pPr>
                      <w:r w:rsidRPr="00AE02BE">
                        <w:rPr>
                          <w:i/>
                          <w:color w:val="BF8F00" w:themeColor="accent4" w:themeShade="BF"/>
                          <w:sz w:val="32"/>
                          <w:szCs w:val="28"/>
                        </w:rPr>
                        <w:t xml:space="preserve">Johnson &amp; Johnson </w:t>
                      </w:r>
                      <w:r w:rsidR="006564D9" w:rsidRPr="00AE02BE">
                        <w:rPr>
                          <w:i/>
                          <w:color w:val="BF8F00" w:themeColor="accent4" w:themeShade="BF"/>
                          <w:sz w:val="32"/>
                          <w:szCs w:val="28"/>
                        </w:rPr>
                        <w:t>“one &amp; done”</w:t>
                      </w:r>
                      <w:r w:rsidR="00362AD6" w:rsidRPr="00AE02BE">
                        <w:rPr>
                          <w:i/>
                          <w:color w:val="BF8F00" w:themeColor="accent4" w:themeShade="BF"/>
                          <w:sz w:val="32"/>
                          <w:szCs w:val="28"/>
                        </w:rPr>
                        <w:t xml:space="preserve"> </w:t>
                      </w:r>
                      <w:r w:rsidR="00595D91" w:rsidRPr="00AE02BE">
                        <w:rPr>
                          <w:i/>
                          <w:color w:val="BF8F00" w:themeColor="accent4" w:themeShade="BF"/>
                          <w:sz w:val="32"/>
                          <w:szCs w:val="28"/>
                        </w:rPr>
                        <w:t>age 18+</w:t>
                      </w:r>
                    </w:p>
                    <w:p w:rsidR="006564D9" w:rsidRPr="00243924" w:rsidRDefault="006564D9" w:rsidP="006564D9">
                      <w:pPr>
                        <w:spacing w:after="0" w:line="240" w:lineRule="auto"/>
                        <w:jc w:val="right"/>
                        <w:rPr>
                          <w:color w:val="BF8F00" w:themeColor="accent4" w:themeShade="BF"/>
                          <w:sz w:val="16"/>
                          <w:szCs w:val="16"/>
                        </w:rPr>
                      </w:pPr>
                    </w:p>
                    <w:p w:rsidR="0076489A" w:rsidRDefault="00921898" w:rsidP="002E7C9A">
                      <w:pPr>
                        <w:spacing w:after="0" w:line="240" w:lineRule="auto"/>
                        <w:jc w:val="right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52"/>
                          <w:szCs w:val="36"/>
                        </w:rPr>
                        <w:tab/>
                      </w:r>
                      <w:r w:rsidR="00CA6BD0" w:rsidRPr="00CA6BD0">
                        <w:rPr>
                          <w:b/>
                          <w:sz w:val="44"/>
                          <w:szCs w:val="44"/>
                        </w:rPr>
                        <w:t>Morgan City and Berwick</w:t>
                      </w:r>
                    </w:p>
                    <w:p w:rsidR="00CA6BD0" w:rsidRDefault="00CA6BD0" w:rsidP="002E7C9A">
                      <w:pPr>
                        <w:spacing w:after="0" w:line="240" w:lineRule="auto"/>
                        <w:jc w:val="right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Housing Authorities</w:t>
                      </w:r>
                    </w:p>
                    <w:p w:rsidR="00CA6BD0" w:rsidRPr="00CA6BD0" w:rsidRDefault="00CA6BD0" w:rsidP="002E7C9A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CA6BD0">
                        <w:rPr>
                          <w:b/>
                          <w:sz w:val="32"/>
                          <w:szCs w:val="32"/>
                        </w:rPr>
                        <w:t>Brownell Homes Community Center</w:t>
                      </w:r>
                    </w:p>
                    <w:p w:rsidR="00AE02BE" w:rsidRDefault="00243924" w:rsidP="00AE02B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8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  <w:shd w:val="clear" w:color="auto" w:fill="FFFFFF"/>
                        </w:rPr>
                        <w:t xml:space="preserve">336 Wren St., </w:t>
                      </w:r>
                      <w:r w:rsidR="00CA6BD0">
                        <w:rPr>
                          <w:rFonts w:ascii="Arial" w:hAnsi="Arial" w:cs="Arial"/>
                          <w:sz w:val="28"/>
                          <w:szCs w:val="32"/>
                          <w:shd w:val="clear" w:color="auto" w:fill="FFFFFF"/>
                        </w:rPr>
                        <w:t xml:space="preserve">Morgan City, </w:t>
                      </w:r>
                      <w:r w:rsidR="00AE02BE" w:rsidRPr="00AE02BE">
                        <w:rPr>
                          <w:rFonts w:ascii="Arial" w:hAnsi="Arial" w:cs="Arial"/>
                          <w:sz w:val="28"/>
                          <w:szCs w:val="32"/>
                          <w:shd w:val="clear" w:color="auto" w:fill="FFFFFF"/>
                        </w:rPr>
                        <w:t>LA 70</w:t>
                      </w:r>
                      <w:r w:rsidR="00CA6BD0">
                        <w:rPr>
                          <w:rFonts w:ascii="Arial" w:hAnsi="Arial" w:cs="Arial"/>
                          <w:sz w:val="28"/>
                          <w:szCs w:val="32"/>
                          <w:shd w:val="clear" w:color="auto" w:fill="FFFFFF"/>
                        </w:rPr>
                        <w:t>380</w:t>
                      </w:r>
                    </w:p>
                    <w:p w:rsidR="00AE02BE" w:rsidRPr="00AE02BE" w:rsidRDefault="00AE02BE" w:rsidP="00AE02BE">
                      <w:pPr>
                        <w:spacing w:after="0" w:line="240" w:lineRule="auto"/>
                        <w:jc w:val="right"/>
                        <w:rPr>
                          <w:i/>
                          <w:color w:val="BF8F00" w:themeColor="accent4" w:themeShade="BF"/>
                          <w:sz w:val="12"/>
                          <w:szCs w:val="28"/>
                        </w:rPr>
                      </w:pPr>
                    </w:p>
                    <w:p w:rsidR="00913EC5" w:rsidRPr="00764FC2" w:rsidRDefault="00913EC5" w:rsidP="00AE02BE">
                      <w:pPr>
                        <w:spacing w:after="0" w:line="240" w:lineRule="auto"/>
                        <w:jc w:val="right"/>
                        <w:rPr>
                          <w:i/>
                          <w:color w:val="BF8F00" w:themeColor="accent4" w:themeShade="BF"/>
                          <w:sz w:val="32"/>
                          <w:szCs w:val="28"/>
                        </w:rPr>
                      </w:pPr>
                      <w:proofErr w:type="gramStart"/>
                      <w:r w:rsidRPr="00764FC2">
                        <w:rPr>
                          <w:i/>
                          <w:color w:val="BF8F00" w:themeColor="accent4" w:themeShade="BF"/>
                          <w:sz w:val="32"/>
                          <w:szCs w:val="28"/>
                        </w:rPr>
                        <w:t>2</w:t>
                      </w:r>
                      <w:r w:rsidRPr="00764FC2">
                        <w:rPr>
                          <w:i/>
                          <w:color w:val="BF8F00" w:themeColor="accent4" w:themeShade="BF"/>
                          <w:sz w:val="32"/>
                          <w:szCs w:val="28"/>
                          <w:vertAlign w:val="superscript"/>
                        </w:rPr>
                        <w:t>nd</w:t>
                      </w:r>
                      <w:proofErr w:type="gramEnd"/>
                      <w:r w:rsidRPr="00764FC2">
                        <w:rPr>
                          <w:i/>
                          <w:color w:val="BF8F00" w:themeColor="accent4" w:themeShade="BF"/>
                          <w:sz w:val="32"/>
                          <w:szCs w:val="28"/>
                        </w:rPr>
                        <w:t xml:space="preserve"> </w:t>
                      </w:r>
                      <w:r w:rsidR="00B625B5" w:rsidRPr="00764FC2">
                        <w:rPr>
                          <w:i/>
                          <w:color w:val="BF8F00" w:themeColor="accent4" w:themeShade="BF"/>
                          <w:sz w:val="32"/>
                          <w:szCs w:val="28"/>
                        </w:rPr>
                        <w:t xml:space="preserve">dose </w:t>
                      </w:r>
                      <w:r w:rsidR="00921898" w:rsidRPr="00764FC2">
                        <w:rPr>
                          <w:i/>
                          <w:color w:val="BF8F00" w:themeColor="accent4" w:themeShade="BF"/>
                          <w:sz w:val="32"/>
                          <w:szCs w:val="28"/>
                        </w:rPr>
                        <w:t>Pfizer</w:t>
                      </w:r>
                      <w:r w:rsidRPr="00764FC2">
                        <w:rPr>
                          <w:i/>
                          <w:color w:val="BF8F00" w:themeColor="accent4" w:themeShade="BF"/>
                          <w:sz w:val="32"/>
                          <w:szCs w:val="28"/>
                        </w:rPr>
                        <w:t xml:space="preserve"> on </w:t>
                      </w:r>
                      <w:r w:rsidR="00CA6BD0">
                        <w:rPr>
                          <w:i/>
                          <w:color w:val="BF8F00" w:themeColor="accent4" w:themeShade="BF"/>
                          <w:sz w:val="32"/>
                          <w:szCs w:val="28"/>
                        </w:rPr>
                        <w:t>Tues</w:t>
                      </w:r>
                      <w:r w:rsidR="00921898" w:rsidRPr="00764FC2">
                        <w:rPr>
                          <w:i/>
                          <w:color w:val="BF8F00" w:themeColor="accent4" w:themeShade="BF"/>
                          <w:sz w:val="32"/>
                          <w:szCs w:val="28"/>
                        </w:rPr>
                        <w:t xml:space="preserve">day, June </w:t>
                      </w:r>
                      <w:r w:rsidR="00CA6BD0">
                        <w:rPr>
                          <w:i/>
                          <w:color w:val="BF8F00" w:themeColor="accent4" w:themeShade="BF"/>
                          <w:sz w:val="32"/>
                          <w:szCs w:val="28"/>
                        </w:rPr>
                        <w:t>22</w:t>
                      </w:r>
                    </w:p>
                    <w:p w:rsidR="00913EC5" w:rsidRPr="00913EC5" w:rsidRDefault="00913EC5" w:rsidP="00913EC5">
                      <w:pPr>
                        <w:spacing w:after="0" w:line="240" w:lineRule="auto"/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E02B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0528" behindDoc="0" locked="0" layoutInCell="1" allowOverlap="1" wp14:anchorId="5E163FE9" wp14:editId="169EC2E9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3093720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414" y="21418"/>
                <wp:lineTo x="2141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eeves up bring back louisiana 03 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2BE" w:rsidRPr="0085256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A82262" wp14:editId="443BFD37">
                <wp:simplePos x="0" y="0"/>
                <wp:positionH relativeFrom="margin">
                  <wp:align>right</wp:align>
                </wp:positionH>
                <wp:positionV relativeFrom="paragraph">
                  <wp:posOffset>7658100</wp:posOffset>
                </wp:positionV>
                <wp:extent cx="3562350" cy="704850"/>
                <wp:effectExtent l="0" t="0" r="0" b="0"/>
                <wp:wrapThrough wrapText="bothSides">
                  <wp:wrapPolygon edited="0">
                    <wp:start x="0" y="0"/>
                    <wp:lineTo x="0" y="21016"/>
                    <wp:lineTo x="21484" y="21016"/>
                    <wp:lineTo x="21484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BFCC6" w14:textId="77777777" w:rsidR="000931C6" w:rsidRDefault="00852566" w:rsidP="00237C2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852566">
                              <w:rPr>
                                <w:rFonts w:ascii="Arial" w:hAnsi="Arial" w:cs="Arial"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 service of the Office of Public Health</w:t>
                            </w:r>
                            <w:r w:rsidR="002F0925">
                              <w:rPr>
                                <w:rFonts w:ascii="Arial" w:hAnsi="Arial" w:cs="Arial"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-</w:t>
                            </w:r>
                            <w:r w:rsidR="000931C6">
                              <w:rPr>
                                <w:rFonts w:ascii="Arial" w:hAnsi="Arial" w:cs="Arial"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Region 3</w:t>
                            </w:r>
                            <w:r w:rsidR="00022F4A">
                              <w:rPr>
                                <w:rFonts w:ascii="Arial" w:hAnsi="Arial" w:cs="Arial"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8D2F8D" w14:textId="77777777" w:rsidR="00852566" w:rsidRPr="00852566" w:rsidRDefault="005079D5" w:rsidP="00AE02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Louisiana National Guard</w:t>
                            </w:r>
                            <w:r w:rsidR="00022F4A">
                              <w:rPr>
                                <w:rFonts w:ascii="Arial" w:hAnsi="Arial" w:cs="Arial"/>
                                <w:i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and Patterson Housing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9AB3" id="_x0000_s1029" type="#_x0000_t202" style="position:absolute;margin-left:229.3pt;margin-top:603pt;width:280.5pt;height:55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" stroked="f">
                <v:textbox>
                  <w:txbxContent>
                    <w:p w:rsidR="000931C6" w:rsidRDefault="00852566" w:rsidP="00237C2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852566">
                        <w:rPr>
                          <w:rFonts w:ascii="Arial" w:hAnsi="Arial" w:cs="Arial"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A service of the Office of Public Health</w:t>
                      </w:r>
                      <w:r w:rsidR="002F0925">
                        <w:rPr>
                          <w:rFonts w:ascii="Arial" w:hAnsi="Arial" w:cs="Arial"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-</w:t>
                      </w:r>
                      <w:r w:rsidR="000931C6">
                        <w:rPr>
                          <w:rFonts w:ascii="Arial" w:hAnsi="Arial" w:cs="Arial"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Region 3</w:t>
                      </w:r>
                      <w:r w:rsidR="00022F4A">
                        <w:rPr>
                          <w:rFonts w:ascii="Arial" w:hAnsi="Arial" w:cs="Arial"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2566" w:rsidRPr="00852566" w:rsidRDefault="005079D5" w:rsidP="00AE02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>Louisiana National Guard</w:t>
                      </w:r>
                      <w:r w:rsidR="00022F4A">
                        <w:rPr>
                          <w:rFonts w:ascii="Arial" w:hAnsi="Arial" w:cs="Arial"/>
                          <w:i/>
                          <w:color w:val="1F4E79" w:themeColor="accent1" w:themeShade="80"/>
                          <w:sz w:val="24"/>
                          <w:szCs w:val="24"/>
                        </w:rPr>
                        <w:t xml:space="preserve"> and Patterson Housing Authority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107C5" w:rsidRPr="0085256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6E0B3C" wp14:editId="34B1D7FC">
                <wp:simplePos x="0" y="0"/>
                <wp:positionH relativeFrom="margin">
                  <wp:posOffset>4581525</wp:posOffset>
                </wp:positionH>
                <wp:positionV relativeFrom="paragraph">
                  <wp:posOffset>6184900</wp:posOffset>
                </wp:positionV>
                <wp:extent cx="2359660" cy="996950"/>
                <wp:effectExtent l="114300" t="361950" r="97790" b="355600"/>
                <wp:wrapThrough wrapText="bothSides">
                  <wp:wrapPolygon edited="0">
                    <wp:start x="21255" y="-545"/>
                    <wp:lineTo x="13322" y="-6861"/>
                    <wp:lineTo x="12432" y="-601"/>
                    <wp:lineTo x="4499" y="-6917"/>
                    <wp:lineTo x="3609" y="-658"/>
                    <wp:lineTo x="304" y="-3289"/>
                    <wp:lineTo x="-85" y="-551"/>
                    <wp:lineTo x="-420" y="3102"/>
                    <wp:lineTo x="-386" y="20983"/>
                    <wp:lineTo x="606" y="21772"/>
                    <wp:lineTo x="14557" y="21992"/>
                    <wp:lineTo x="21562" y="20601"/>
                    <wp:lineTo x="21900" y="14338"/>
                    <wp:lineTo x="21917" y="-19"/>
                    <wp:lineTo x="21255" y="-545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4614">
                          <a:off x="0" y="0"/>
                          <a:ext cx="2359660" cy="99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AACE5" w14:textId="77777777" w:rsidR="00A462CD" w:rsidRPr="005B5DBC" w:rsidRDefault="00A462CD" w:rsidP="00A462C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BF8F00" w:themeColor="accent4" w:themeShade="BF"/>
                                <w:sz w:val="96"/>
                                <w:szCs w:val="120"/>
                              </w:rPr>
                            </w:pPr>
                            <w:r w:rsidRPr="005B5DBC">
                              <w:rPr>
                                <w:b/>
                                <w:i/>
                                <w:color w:val="BF8F00" w:themeColor="accent4" w:themeShade="BF"/>
                                <w:sz w:val="96"/>
                                <w:szCs w:val="120"/>
                              </w:rPr>
                              <w:t>FREE!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13DD" id="Text Box 6" o:spid="_x0000_s1030" type="#_x0000_t202" style="position:absolute;margin-left:360.75pt;margin-top:487pt;width:185.8pt;height:78.5pt;rotation:-1218299fd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" fillcolor="window" stroked="f" strokeweight=".5pt">
                <v:textbox>
                  <w:txbxContent>
                    <w:p w:rsidR="00A462CD" w:rsidRPr="005B5DBC" w:rsidRDefault="00A462CD" w:rsidP="00A462CD">
                      <w:pPr>
                        <w:spacing w:after="0"/>
                        <w:jc w:val="center"/>
                        <w:rPr>
                          <w:b/>
                          <w:i/>
                          <w:color w:val="BF8F00" w:themeColor="accent4" w:themeShade="BF"/>
                          <w:sz w:val="96"/>
                          <w:szCs w:val="120"/>
                        </w:rPr>
                      </w:pPr>
                      <w:r w:rsidRPr="005B5DBC">
                        <w:rPr>
                          <w:b/>
                          <w:i/>
                          <w:color w:val="BF8F00" w:themeColor="accent4" w:themeShade="BF"/>
                          <w:sz w:val="96"/>
                          <w:szCs w:val="120"/>
                        </w:rPr>
                        <w:t>FREE!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625B5" w:rsidRPr="0085256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5408" behindDoc="0" locked="0" layoutInCell="1" allowOverlap="1" wp14:anchorId="25B7BA90" wp14:editId="147CDBE4">
            <wp:simplePos x="0" y="0"/>
            <wp:positionH relativeFrom="margin">
              <wp:align>right</wp:align>
            </wp:positionH>
            <wp:positionV relativeFrom="paragraph">
              <wp:posOffset>3706586</wp:posOffset>
            </wp:positionV>
            <wp:extent cx="2294618" cy="22946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NG vaccine Assumption survey_link_qrcode 03 20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618" cy="2294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55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1552" behindDoc="0" locked="0" layoutInCell="1" allowOverlap="1" wp14:anchorId="150C6870" wp14:editId="180F436B">
            <wp:simplePos x="0" y="0"/>
            <wp:positionH relativeFrom="margin">
              <wp:align>left</wp:align>
            </wp:positionH>
            <wp:positionV relativeFrom="paragraph">
              <wp:posOffset>7499531</wp:posOffset>
            </wp:positionV>
            <wp:extent cx="2854960" cy="1010920"/>
            <wp:effectExtent l="0" t="0" r="2540" b="0"/>
            <wp:wrapThrough wrapText="bothSides">
              <wp:wrapPolygon edited="0">
                <wp:start x="0" y="0"/>
                <wp:lineTo x="0" y="21166"/>
                <wp:lineTo x="21475" y="21166"/>
                <wp:lineTo x="2147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DH P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C5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9A123A" wp14:editId="5DB9F0F1">
                <wp:simplePos x="0" y="0"/>
                <wp:positionH relativeFrom="margin">
                  <wp:align>right</wp:align>
                </wp:positionH>
                <wp:positionV relativeFrom="paragraph">
                  <wp:posOffset>8703038</wp:posOffset>
                </wp:positionV>
                <wp:extent cx="6852285" cy="1404620"/>
                <wp:effectExtent l="0" t="0" r="5715" b="0"/>
                <wp:wrapThrough wrapText="bothSides">
                  <wp:wrapPolygon edited="0">
                    <wp:start x="0" y="0"/>
                    <wp:lineTo x="0" y="20110"/>
                    <wp:lineTo x="21558" y="20110"/>
                    <wp:lineTo x="21558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6F502" w14:textId="77777777" w:rsidR="00237C28" w:rsidRPr="00C62C54" w:rsidRDefault="002E7C9A" w:rsidP="00237C2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V</w:t>
                            </w:r>
                            <w:r w:rsidR="00237C28" w:rsidRPr="00C62C54">
                              <w:rPr>
                                <w:b/>
                                <w:sz w:val="32"/>
                              </w:rPr>
                              <w:t xml:space="preserve">isit </w:t>
                            </w:r>
                            <w:r w:rsidR="00C62C54" w:rsidRPr="00C62C54">
                              <w:rPr>
                                <w:b/>
                                <w:sz w:val="32"/>
                              </w:rPr>
                              <w:t xml:space="preserve">COVIDVACCINE.LA.GOV </w:t>
                            </w:r>
                            <w:r>
                              <w:rPr>
                                <w:b/>
                                <w:sz w:val="32"/>
                              </w:rPr>
                              <w:t>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88.35pt;margin-top:685.3pt;width:539.55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" stroked="f">
                <v:textbox style="mso-fit-shape-to-text:t">
                  <w:txbxContent>
                    <w:p w:rsidR="00237C28" w:rsidRPr="00C62C54" w:rsidRDefault="002E7C9A" w:rsidP="00237C28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V</w:t>
                      </w:r>
                      <w:r w:rsidR="00237C28" w:rsidRPr="00C62C54">
                        <w:rPr>
                          <w:b/>
                          <w:sz w:val="32"/>
                        </w:rPr>
                        <w:t xml:space="preserve">isit </w:t>
                      </w:r>
                      <w:r w:rsidR="00C62C54" w:rsidRPr="00C62C54">
                        <w:rPr>
                          <w:b/>
                          <w:sz w:val="32"/>
                        </w:rPr>
                        <w:t xml:space="preserve">COVIDVACCINE.LA.GOV </w:t>
                      </w:r>
                      <w:r>
                        <w:rPr>
                          <w:b/>
                          <w:sz w:val="32"/>
                        </w:rPr>
                        <w:t>for more information.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3B3087" w:rsidSect="00852566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9475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C36336"/>
    <w:multiLevelType w:val="hybridMultilevel"/>
    <w:tmpl w:val="CF6C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22EB1"/>
    <w:multiLevelType w:val="hybridMultilevel"/>
    <w:tmpl w:val="24E24762"/>
    <w:lvl w:ilvl="0" w:tplc="EEA0251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C0E34"/>
    <w:multiLevelType w:val="hybridMultilevel"/>
    <w:tmpl w:val="22322C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67CC2"/>
    <w:multiLevelType w:val="hybridMultilevel"/>
    <w:tmpl w:val="71D2FC84"/>
    <w:lvl w:ilvl="0" w:tplc="0716355C">
      <w:start w:val="85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66"/>
    <w:rsid w:val="00022F4A"/>
    <w:rsid w:val="0002554B"/>
    <w:rsid w:val="00047EB5"/>
    <w:rsid w:val="0006016B"/>
    <w:rsid w:val="000931C6"/>
    <w:rsid w:val="000B52F2"/>
    <w:rsid w:val="000D505A"/>
    <w:rsid w:val="000E67CA"/>
    <w:rsid w:val="00110288"/>
    <w:rsid w:val="001107C5"/>
    <w:rsid w:val="00155025"/>
    <w:rsid w:val="0020758D"/>
    <w:rsid w:val="00237C28"/>
    <w:rsid w:val="00243924"/>
    <w:rsid w:val="00261B75"/>
    <w:rsid w:val="002B4FD1"/>
    <w:rsid w:val="002D48B7"/>
    <w:rsid w:val="002E7C9A"/>
    <w:rsid w:val="002F0925"/>
    <w:rsid w:val="00362AD6"/>
    <w:rsid w:val="00397D42"/>
    <w:rsid w:val="003B3087"/>
    <w:rsid w:val="0040384E"/>
    <w:rsid w:val="0047696F"/>
    <w:rsid w:val="005079D5"/>
    <w:rsid w:val="00595D91"/>
    <w:rsid w:val="005A06F1"/>
    <w:rsid w:val="005B5DBC"/>
    <w:rsid w:val="00603639"/>
    <w:rsid w:val="00623BC8"/>
    <w:rsid w:val="00637FD5"/>
    <w:rsid w:val="006564D9"/>
    <w:rsid w:val="006C2D34"/>
    <w:rsid w:val="007430BF"/>
    <w:rsid w:val="0076489A"/>
    <w:rsid w:val="00764FC2"/>
    <w:rsid w:val="00765513"/>
    <w:rsid w:val="00796ABA"/>
    <w:rsid w:val="007D4C64"/>
    <w:rsid w:val="008152CE"/>
    <w:rsid w:val="00823A34"/>
    <w:rsid w:val="008262EC"/>
    <w:rsid w:val="00852566"/>
    <w:rsid w:val="008C11C0"/>
    <w:rsid w:val="008D5AC6"/>
    <w:rsid w:val="008E2F5A"/>
    <w:rsid w:val="008F0F31"/>
    <w:rsid w:val="00913EC5"/>
    <w:rsid w:val="00915C1A"/>
    <w:rsid w:val="00921898"/>
    <w:rsid w:val="00996106"/>
    <w:rsid w:val="00A223B9"/>
    <w:rsid w:val="00A462CD"/>
    <w:rsid w:val="00A54A96"/>
    <w:rsid w:val="00A94DDA"/>
    <w:rsid w:val="00AC23DF"/>
    <w:rsid w:val="00AE02BE"/>
    <w:rsid w:val="00B1613F"/>
    <w:rsid w:val="00B625B5"/>
    <w:rsid w:val="00BB491A"/>
    <w:rsid w:val="00BC255F"/>
    <w:rsid w:val="00C46420"/>
    <w:rsid w:val="00C62C54"/>
    <w:rsid w:val="00C649DE"/>
    <w:rsid w:val="00CA6BD0"/>
    <w:rsid w:val="00D86036"/>
    <w:rsid w:val="00E01BFB"/>
    <w:rsid w:val="00E067D9"/>
    <w:rsid w:val="00E758CF"/>
    <w:rsid w:val="00F30AB7"/>
    <w:rsid w:val="00F33054"/>
    <w:rsid w:val="00F33651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7D57"/>
  <w15:chartTrackingRefBased/>
  <w15:docId w15:val="{C2599560-D995-4E32-AE8A-BD7FE75F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566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52566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06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2E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64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redcap.oph.dhh.la.gov/surveys/?s=XJLPNCNYL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redcap.oph.dhh.la.gov/surveys/?s=XJLPNCNYL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Solis</dc:creator>
  <cp:keywords/>
  <dc:description/>
  <cp:lastModifiedBy>Clarissa Adams</cp:lastModifiedBy>
  <cp:revision>2</cp:revision>
  <cp:lastPrinted>2021-05-14T16:06:00Z</cp:lastPrinted>
  <dcterms:created xsi:type="dcterms:W3CDTF">2021-05-17T18:43:00Z</dcterms:created>
  <dcterms:modified xsi:type="dcterms:W3CDTF">2021-05-17T18:43:00Z</dcterms:modified>
</cp:coreProperties>
</file>